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Приложение</w:t>
      </w:r>
    </w:p>
    <w:p>
      <w:pPr>
        <w:spacing w:after="0" w:line="240" w:lineRule="auto"/>
        <w:jc w:val="center"/>
        <w:rPr>
          <w:rFonts w:ascii="Arial" w:hAnsi="Arial" w:eastAsia="Times New Roman" w:cs="Arial"/>
          <w:sz w:val="16"/>
          <w:szCs w:val="16"/>
          <w:lang w:eastAsia="ru-RU"/>
        </w:rPr>
      </w:pPr>
    </w:p>
    <w:p>
      <w:pPr>
        <w:pBdr>
          <w:bottom w:val="single" w:color="auto" w:sz="6" w:space="1"/>
        </w:pBdr>
        <w:spacing w:after="0" w:line="240" w:lineRule="auto"/>
        <w:jc w:val="center"/>
        <w:rPr>
          <w:rFonts w:ascii="Arial" w:hAnsi="Arial" w:eastAsia="Times New Roman" w:cs="Arial"/>
          <w:vanish/>
          <w:sz w:val="16"/>
          <w:szCs w:val="16"/>
          <w:lang w:eastAsia="ru-RU"/>
        </w:rPr>
      </w:pPr>
      <w:r>
        <w:rPr>
          <w:rFonts w:ascii="Arial" w:hAnsi="Arial" w:eastAsia="Times New Roman" w:cs="Arial"/>
          <w:vanish/>
          <w:sz w:val="16"/>
          <w:szCs w:val="16"/>
          <w:lang w:eastAsia="ru-RU"/>
        </w:rPr>
        <w:t>Начало формы</w:t>
      </w:r>
    </w:p>
    <w:p>
      <w:pPr>
        <w:spacing w:after="0" w:line="240" w:lineRule="auto"/>
        <w:ind w:left="1091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УТВЕРЖДЁН</w:t>
      </w:r>
    </w:p>
    <w:p>
      <w:pPr>
        <w:spacing w:after="0" w:line="240" w:lineRule="auto"/>
        <w:ind w:left="1091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постановлением администрации</w:t>
      </w:r>
    </w:p>
    <w:p>
      <w:pPr>
        <w:spacing w:after="0" w:line="240" w:lineRule="auto"/>
        <w:ind w:left="10915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Родыгинского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сельского поселения </w:t>
      </w:r>
    </w:p>
    <w:p>
      <w:pPr>
        <w:spacing w:after="0" w:line="240" w:lineRule="auto"/>
        <w:ind w:left="10915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>13.04.2022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40</w:t>
      </w:r>
    </w:p>
    <w:p>
      <w:pPr>
        <w:spacing w:after="0" w:line="240" w:lineRule="auto"/>
        <w:ind w:left="1091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  <w:t>РЕЕСТР</w:t>
      </w:r>
    </w:p>
    <w:p>
      <w:pPr>
        <w:spacing w:after="0" w:line="240" w:lineRule="auto"/>
        <w:rPr>
          <w:rFonts w:hint="default" w:ascii="Times New Roman" w:hAnsi="Times New Roman" w:eastAsia="Times New Roman" w:cs="Times New Roman"/>
          <w:vanish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vanish/>
          <w:sz w:val="24"/>
          <w:szCs w:val="24"/>
          <w:lang w:eastAsia="ru-RU"/>
        </w:rPr>
        <w:t>Начало формы</w:t>
      </w:r>
    </w:p>
    <w:p>
      <w:pPr>
        <w:spacing w:after="0" w:line="240" w:lineRule="auto"/>
        <w:jc w:val="center"/>
        <w:outlineLvl w:val="3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>муниципального имущества муниципального образования Родыгинского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  сельское поселение </w:t>
      </w:r>
    </w:p>
    <w:p>
      <w:pPr>
        <w:spacing w:after="0" w:line="240" w:lineRule="auto"/>
        <w:jc w:val="center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Советского района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Кировской области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br w:type="textWrapping"/>
      </w:r>
    </w:p>
    <w:p>
      <w:pPr>
        <w:spacing w:after="0" w:line="240" w:lineRule="auto"/>
        <w:ind w:left="142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 Сведения о муниципальном недвижимом имуществе</w:t>
      </w:r>
    </w:p>
    <w:p>
      <w:pPr>
        <w:spacing w:after="0" w:line="240" w:lineRule="auto"/>
        <w:ind w:left="142"/>
        <w:jc w:val="both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1.1. Сведения о зданиях, строениях, сооружениях или объектах незавершенного строительства, жилых и нежилых помещениях или иных прочно связанных  с землей объектах, перемещение которых без соразмерного ущерба их назначения невозможно, либо ином имуществе, отнесенном законом к недвижимости</w:t>
      </w:r>
    </w:p>
    <w:tbl>
      <w:tblPr>
        <w:tblStyle w:val="3"/>
        <w:tblW w:w="5578" w:type="pct"/>
        <w:tblInd w:w="-473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</w:tblPr>
      <w:tblGrid>
        <w:gridCol w:w="535"/>
        <w:gridCol w:w="1695"/>
        <w:gridCol w:w="1937"/>
        <w:gridCol w:w="2130"/>
        <w:gridCol w:w="840"/>
        <w:gridCol w:w="1900"/>
        <w:gridCol w:w="1710"/>
        <w:gridCol w:w="1353"/>
        <w:gridCol w:w="1367"/>
        <w:gridCol w:w="1346"/>
        <w:gridCol w:w="130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38" w:hRule="atLeast"/>
          <w:tblHeader/>
        </w:trPr>
        <w:tc>
          <w:tcPr>
            <w:tcW w:w="53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9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93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3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84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Год ввода</w:t>
            </w:r>
          </w:p>
        </w:tc>
        <w:tc>
          <w:tcPr>
            <w:tcW w:w="190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Балансодержатель</w:t>
            </w:r>
          </w:p>
        </w:tc>
        <w:tc>
          <w:tcPr>
            <w:tcW w:w="17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Кадастровый номер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vMerge w:val="restart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ind w:left="-220" w:leftChars="-100" w:firstLine="220" w:firstLineChars="110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Общая площадь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/</w:t>
            </w:r>
          </w:p>
          <w:p>
            <w:pPr>
              <w:spacing w:after="0" w:line="240" w:lineRule="auto"/>
              <w:ind w:left="-220" w:leftChars="-100" w:firstLine="220" w:firstLineChars="11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протяжённость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(кв.м.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/км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1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Стоимость (руб.)</w:t>
            </w:r>
          </w:p>
        </w:tc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Дата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возникновения муниципальной собственности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647" w:hRule="atLeast"/>
          <w:tblHeader/>
        </w:trPr>
        <w:tc>
          <w:tcPr>
            <w:tcW w:w="53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vMerge w:val="continue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Балансовая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Остаточная</w:t>
            </w:r>
          </w:p>
        </w:tc>
        <w:tc>
          <w:tcPr>
            <w:tcW w:w="13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gridAfter w:val="9"/>
          <w:wAfter w:w="13887" w:type="dxa"/>
          <w:trHeight w:val="29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Здания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754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695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1101020004</w:t>
            </w:r>
          </w:p>
        </w:tc>
        <w:tc>
          <w:tcPr>
            <w:tcW w:w="1937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Здание гаража</w:t>
            </w:r>
          </w:p>
        </w:tc>
        <w:tc>
          <w:tcPr>
            <w:tcW w:w="2130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д.Родыгино ул.Молодёжная д.12</w:t>
            </w:r>
          </w:p>
        </w:tc>
        <w:tc>
          <w:tcPr>
            <w:tcW w:w="840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1992</w:t>
            </w:r>
          </w:p>
        </w:tc>
        <w:tc>
          <w:tcPr>
            <w:tcW w:w="1900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Администрация МО Родыгинское сельское поселение </w:t>
            </w:r>
          </w:p>
        </w:tc>
        <w:tc>
          <w:tcPr>
            <w:tcW w:w="1710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70 632,40</w:t>
            </w:r>
          </w:p>
        </w:tc>
        <w:tc>
          <w:tcPr>
            <w:tcW w:w="1346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17 497,49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14.10.2008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1216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1101020019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Здание администрации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с.Васильково ул.Октябрьская д.5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1917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Казна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администрация МО Родыгинское сельское поселение (казна поселения)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ind w:left="-220" w:leftChars="-100" w:right="222" w:rightChars="101" w:firstLine="220" w:firstLineChars="11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94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306 516,95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306 516,95</w:t>
            </w:r>
          </w:p>
        </w:tc>
        <w:tc>
          <w:tcPr>
            <w:tcW w:w="1304" w:type="dxa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14.10.2008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1101020020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Здание сельской администрации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д.Фокино 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Ветеранов д.35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1968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Казна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/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196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494 381,85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494 381,85</w:t>
            </w:r>
          </w:p>
        </w:tc>
        <w:tc>
          <w:tcPr>
            <w:tcW w:w="1304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1101020003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д.Родыгино ул.Юбилейная д.5а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1985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 w:eastAsia="SimSun"/>
                <w:lang w:val="ru-RU"/>
              </w:rPr>
              <w:t>43:31:161004:451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855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13 915 934,64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8 035 970,13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1.5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1101020023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Клуб Фокино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д.Фокино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ул.Ветеранов д.3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1977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243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1 374 810,25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1101020016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Верхопижемье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д.Верхопижемье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ул. Советская д.29 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1986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43:31:370202:118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610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7 843 371,90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4 861 214,28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1101020024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с.Васильково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ул.Краснооктябрьская д.5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1965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400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3 535 964,20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1101020007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Библиотека Дуброва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д.Дуброва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ул.Профсоюзная д.43 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1976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24 529,65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85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1.9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1101020005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Библиотека-клуб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пос.Новый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ул.Фабричная д.16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1965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Дом культуры       «Рапсодия»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350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659 802,20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1.10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1101020022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Здание детского сада Фокино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д.Фокино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ул.Труда д.24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1985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43:31:490302:571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554,9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6 553 143,45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2 197 788,36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1.11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Жилой дом (дом Ветеранов)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ул.Юбилейная д.4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2000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43:31:161004:225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1416,7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1.12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Одноквартирный жилой дом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с.Васильково ул.Молодёжная д.8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1974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52,2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11 700,00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11 700,00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1.13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Жилой дом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с.Васильково ул.Октябрьская д.18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43:31:320202:86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73,9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94 617,00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30.12.2022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1.14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Здание гаража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С.Васильково  ул. Краснооктябрьсякая строение 9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1968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43:31:320202:218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jc w:val="center"/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0"/>
                <w:szCs w:val="20"/>
                <w:lang w:val="ru-RU"/>
              </w:rPr>
              <w:t>747,9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691367,47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691367,47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22.12.2023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32" w:hRule="atLeast"/>
        </w:trPr>
        <w:tc>
          <w:tcPr>
            <w:tcW w:w="1074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Итого(Здания):14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0"/>
                <w:szCs w:val="20"/>
                <w:lang w:val="ru-RU"/>
              </w:rPr>
              <w:t>5593,6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34 883 043,07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15 400 557,94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0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582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Помещения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257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ул.Мира д.12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1973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43:31:320202:106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7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д.1.кв.1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7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д.2.кв.1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7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д.2.кв.2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7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д.3.кв.1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1980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43:31:320203:158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21 200,00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21 200,0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737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д.5кв.2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1978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43:31:320203.161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16 450,00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16 450,0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64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д.10.кв.1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д.10.кв.2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Квартира 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ул.Комсомольская д.30.кв.1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1990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66 700,00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66 700,0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ул.Молодёжная         д.13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ул.Молодёжная         д.13 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18 400,00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18 400,0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ул.Молодёжная            д.3 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14 500,00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14 500,0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2.13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ул.Молодёжная           д.3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1975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14 500,00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14 500,0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с.Васильково ул.Молодёжная            д.1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пос.Новый ул.Фабричная д.3 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1974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24,5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7 800,00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7 800,0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ул.Спортивная д.5 кв.2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40,0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7 800,00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7 800,0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ул.Спортивная д.5 кв.3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40,0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7 800,00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7 800,0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ул.Спортивная д.5 кв.4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1979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40,0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7 800,00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7  800,0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507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2.19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ул.Спортивная д.7 кв.5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1978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43:31:160601:216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24,0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9 700,00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9 700,0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ул.Спортивная д.7 кв.6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1978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24,0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9 700,00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9 700,0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 Дорожная д.1 кв.8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43:31:160601:358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36,4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 Дорожная д.1 кв.12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43:31:160601:351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33,6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 Дорожная д.9 кв.7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43:31:160601:332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 Дорожная д.9 кв.11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43:31:160601:334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 xml:space="preserve">пос.Новый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Ул.Фабричная д.19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43:31:16601:274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Кировская область Советский район пос.Новый ул.Фабричная д.14 кв.1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43:31:160601:471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30,7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634 445,00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634 445,00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30.12.2022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д.Русская Курья д.9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2.28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Квартира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00" w:leftChars="0" w:hanging="100" w:hangingChars="5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Кировская область Советский район д.Родыгино ул. Фабричная д.10 кв.13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43:31:461003:179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20,1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268 775,00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268 775,00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30.12.2022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02" w:hRule="atLeast"/>
        </w:trPr>
        <w:tc>
          <w:tcPr>
            <w:tcW w:w="1074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HAnsi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Итого (Помещения): 28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349,3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  <w:t>1 279 155,22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1 197 579,00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273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15582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Постройки/Сооружения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Памятник погибшим войнам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 xml:space="preserve">д.Родыгино, ул.Юбилейная 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Памятник погибшим войнам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д.Фокино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Памятник погибшим войнам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Кировская область Советский район с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.Васильково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22.08.2008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1101030017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Скотомогильник по Лебяжскому тракту №18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Лебяжский тракт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2004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13 214,50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13 214,50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3.5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1101030025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Скотомогильника изгородь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Советский район Казна поселенияЛебяжский тракт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2003</w:t>
            </w: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7 887,60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7 887,60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12100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Итого (Помещения/сооружения): 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  <w:t>21 107,10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21 107,10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15582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Коммуникации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ул.Фабричная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ул.Молодёжная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ул.Юбилейная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ул.Зелёная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1,34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ул.Цветочная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ул.Цветочная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ул.Набережная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ул.Мира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ул.Труда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ул.Павла Родыгина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 Павла Родыгина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ул.Пригородная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0,95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ул.Куприна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ул.Пижемская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ул.Рождественская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ул.Новосельская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д.Родыгино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пер.Молодёжный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д.Родыгино пер.Юбилейный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4.19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д.Дуброва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д.Дуброва ул.Профсоюзная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д.Дуброва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д.Дуброва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ул.Дружбы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д.Дуброва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д.Дуброва ул.Солнечная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д.Дуброва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д.Дуброва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ул.Школьная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с.Васильково ул.Октябрьская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Комсомольская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Молодёжная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Первомайская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Мира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Новая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4.29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Набережная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с.Васильково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с.Васильково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ул. Краснооктябрьская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76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д.Фокино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д.Фокино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ул.Ветеранов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д.Фокино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д.Фокино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ул.Труда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д.Верхопижемье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д.Верхопижемье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ул.Советская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д.Верхопижемье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д.Верхопижемье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ул.Молодёжная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д.Верхопижемье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д.Верхопижемье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ул.Мира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пос.Новый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ул.Дорожная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0,8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пос.Новый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ул.Фабричная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1,1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пос.Новый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ул.Полевая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4.39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пос.Новый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ул.Спортивная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пос.Новый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пос.Новый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ул.Октябрьская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пос.Октябрьский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пос.Октябрьский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ул.Лесная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пос.Октябрьский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пос.Октябрьский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ул.Северная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0,4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пос.Октябрьский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пос.Октябрьский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ул.Южная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0,6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пос.Октябрьский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пос.Октябрьский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ул.Восточная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0,2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д.Гремеча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д.Гремеча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ул.Звездная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0,7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д.Гремеча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д.Гремеча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ул.Речная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0,8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д.Потрепухино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д.Потрепухино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д.Коряково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д.Коряково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4.49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д.Решетниково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д.Решетниково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д.Решетниково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д.Решетниково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д.Тараево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д.Тараево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д.Устиново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д.Устиново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д.Метели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д.Метели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д. Запружено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д.Запружено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2,5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д.Тарасы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д.Тарасы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д.Лузёнки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д.Лузёнки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д.Антаки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д.Антаки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д.Сурнята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д.Сурнята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4.59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д.Позмогово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д.Позмогово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д.Кошелево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д.Кошелево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д.Епимахово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д.Епимахово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д.Шарово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д.Шарово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90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4.63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д.Зараменье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д.Зараменье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4.64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д.Подгорная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д.Подгорная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4.65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д.Патруши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4.66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д.Пирогово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д.Пирогово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4.67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д.Гиблянка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д.Гиблянка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4.68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д.Яны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д.Яны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4.69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д.Русская Курья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 Русская Курья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1,0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28.05.2009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4.70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 ул.Производственная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д.Родыгино ул.Производственная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17.12.2019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4.71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 ул.Чехова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д.Родыгино ул.Чехова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17.12.2019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4.72</w:t>
            </w:r>
          </w:p>
        </w:tc>
        <w:tc>
          <w:tcPr>
            <w:tcW w:w="16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Автомобильная дорога общего пользования в границах д.Родыгино ул.Дачная</w:t>
            </w:r>
          </w:p>
        </w:tc>
        <w:tc>
          <w:tcPr>
            <w:tcW w:w="2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д.Родыгино ул Дачная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Казна поселения</w:t>
            </w:r>
          </w:p>
        </w:tc>
        <w:tc>
          <w:tcPr>
            <w:tcW w:w="17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HAnsi"/>
                <w:b w:val="0"/>
                <w:bCs w:val="0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 w:eastAsia="en-US" w:bidi="ar-SA"/>
              </w:rPr>
              <w:t>0,3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  <w:t>17.12.2019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rHeight w:val="388" w:hRule="atLeast"/>
        </w:trPr>
        <w:tc>
          <w:tcPr>
            <w:tcW w:w="1074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 w:eastAsiaTheme="minorHAnsi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Итого (Коммуникации): 72</w:t>
            </w:r>
          </w:p>
        </w:tc>
        <w:tc>
          <w:tcPr>
            <w:tcW w:w="13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 w:bidi="ar-SA"/>
              </w:rPr>
              <w:t>587,07</w:t>
            </w:r>
          </w:p>
        </w:tc>
        <w:tc>
          <w:tcPr>
            <w:tcW w:w="1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  <w:t>72,0</w:t>
            </w:r>
          </w:p>
        </w:tc>
        <w:tc>
          <w:tcPr>
            <w:tcW w:w="13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 w:bidi="ar-SA"/>
              </w:rPr>
              <w:t>72,0</w:t>
            </w:r>
          </w:p>
        </w:tc>
        <w:tc>
          <w:tcPr>
            <w:tcW w:w="13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 w:bidi="ar-SA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p>
      <w:pPr>
        <w:spacing w:after="0" w:line="240" w:lineRule="auto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1.2. Сведения о </w:t>
      </w:r>
      <w:r>
        <w:rPr>
          <w:rFonts w:ascii="Times New Roman" w:hAnsi="Times New Roman" w:eastAsia="Times New Roman"/>
          <w:b/>
          <w:bCs/>
          <w:sz w:val="20"/>
          <w:szCs w:val="20"/>
          <w:lang w:eastAsia="ru-RU"/>
        </w:rPr>
        <w:t>земельных участках</w:t>
      </w:r>
    </w:p>
    <w:p>
      <w:pPr>
        <w:spacing w:after="0" w:line="240" w:lineRule="auto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</w:pPr>
    </w:p>
    <w:tbl>
      <w:tblPr>
        <w:tblStyle w:val="3"/>
        <w:tblW w:w="16077" w:type="dxa"/>
        <w:tblInd w:w="-3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781"/>
        <w:gridCol w:w="3757"/>
        <w:gridCol w:w="3190"/>
        <w:gridCol w:w="2738"/>
        <w:gridCol w:w="1441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tblHeader/>
        </w:trPr>
        <w:tc>
          <w:tcPr>
            <w:tcW w:w="51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№  п/п</w:t>
            </w:r>
          </w:p>
        </w:tc>
        <w:tc>
          <w:tcPr>
            <w:tcW w:w="278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375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Местоположение</w:t>
            </w:r>
          </w:p>
        </w:tc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Вид разрешенного использования</w:t>
            </w:r>
          </w:p>
        </w:tc>
        <w:tc>
          <w:tcPr>
            <w:tcW w:w="2738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144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Площадь, кв.м.</w:t>
            </w:r>
          </w:p>
        </w:tc>
        <w:tc>
          <w:tcPr>
            <w:tcW w:w="16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7"/>
                <w:rFonts w:ascii="Times New Roman" w:hAnsi="Times New Roman" w:cs="Times New Roman" w:eastAsiaTheme="minorHAnsi"/>
                <w:sz w:val="20"/>
                <w:szCs w:val="20"/>
              </w:rPr>
              <w:t>Дата возникновения права муниципальной собственности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51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781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43:31:000000:120</w:t>
            </w:r>
          </w:p>
        </w:tc>
        <w:tc>
          <w:tcPr>
            <w:tcW w:w="375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Кировская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область,  Советский район,  с/п Родыгинское</w:t>
            </w:r>
          </w:p>
        </w:tc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использования</w:t>
            </w:r>
          </w:p>
        </w:tc>
        <w:tc>
          <w:tcPr>
            <w:tcW w:w="2738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назначения</w:t>
            </w:r>
          </w:p>
        </w:tc>
        <w:tc>
          <w:tcPr>
            <w:tcW w:w="144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18 231 650,00</w:t>
            </w:r>
          </w:p>
        </w:tc>
        <w:tc>
          <w:tcPr>
            <w:tcW w:w="1660" w:type="dxa"/>
          </w:tcPr>
          <w:p>
            <w:pPr>
              <w:spacing w:after="0" w:line="240" w:lineRule="auto"/>
              <w:jc w:val="center"/>
              <w:rPr>
                <w:rStyle w:val="7"/>
                <w:rFonts w:hint="default" w:ascii="Times New Roman" w:hAnsi="Times New Roman" w:cs="Times New Roman" w:eastAsiaTheme="minorHAnsi"/>
                <w:sz w:val="20"/>
                <w:szCs w:val="20"/>
                <w:lang w:val="ru-RU"/>
              </w:rPr>
            </w:pP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ru-RU"/>
              </w:rPr>
              <w:t>12.05.2014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51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781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43:31:000000:169</w:t>
            </w:r>
          </w:p>
        </w:tc>
        <w:tc>
          <w:tcPr>
            <w:tcW w:w="375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Кировская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область, Советский район,  с/п Родыгинское</w:t>
            </w:r>
          </w:p>
        </w:tc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использования</w:t>
            </w:r>
          </w:p>
        </w:tc>
        <w:tc>
          <w:tcPr>
            <w:tcW w:w="2738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назначения</w:t>
            </w:r>
          </w:p>
        </w:tc>
        <w:tc>
          <w:tcPr>
            <w:tcW w:w="144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30 568 176,00</w:t>
            </w:r>
          </w:p>
        </w:tc>
        <w:tc>
          <w:tcPr>
            <w:tcW w:w="1660" w:type="dxa"/>
          </w:tcPr>
          <w:p>
            <w:pPr>
              <w:spacing w:after="0" w:line="240" w:lineRule="auto"/>
              <w:jc w:val="center"/>
              <w:rPr>
                <w:rStyle w:val="7"/>
                <w:rFonts w:hint="default" w:ascii="Times New Roman" w:hAnsi="Times New Roman" w:cs="Times New Roman" w:eastAsiaTheme="minorHAnsi"/>
                <w:sz w:val="20"/>
                <w:szCs w:val="20"/>
                <w:lang w:val="ru-RU"/>
              </w:rPr>
            </w:pP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ru-RU"/>
              </w:rPr>
              <w:t>18.04.2014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51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781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43:31:000000:174</w:t>
            </w:r>
          </w:p>
        </w:tc>
        <w:tc>
          <w:tcPr>
            <w:tcW w:w="375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Кировская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область, Советский район, с/п Родыгинское</w:t>
            </w:r>
          </w:p>
        </w:tc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использования</w:t>
            </w:r>
          </w:p>
        </w:tc>
        <w:tc>
          <w:tcPr>
            <w:tcW w:w="2738" w:type="dxa"/>
            <w:shd w:val="clear" w:color="auto" w:fill="auto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земли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 xml:space="preserve"> сельскохозяйственного назначения</w:t>
            </w:r>
          </w:p>
        </w:tc>
        <w:tc>
          <w:tcPr>
            <w:tcW w:w="144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31 982 268,00</w:t>
            </w:r>
          </w:p>
        </w:tc>
        <w:tc>
          <w:tcPr>
            <w:tcW w:w="1660" w:type="dxa"/>
          </w:tcPr>
          <w:p>
            <w:pPr>
              <w:spacing w:after="0" w:line="240" w:lineRule="auto"/>
              <w:jc w:val="center"/>
              <w:rPr>
                <w:rStyle w:val="7"/>
                <w:rFonts w:hint="default" w:ascii="Times New Roman" w:hAnsi="Times New Roman" w:cs="Times New Roman" w:eastAsiaTheme="minorHAnsi"/>
                <w:sz w:val="20"/>
                <w:szCs w:val="20"/>
                <w:lang w:val="ru-RU"/>
              </w:rPr>
            </w:pP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ru-RU"/>
              </w:rPr>
              <w:t>27.08.2020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6838" w:h="11906" w:orient="landscape"/>
          <w:pgMar w:top="1800" w:right="1440" w:bottom="1800" w:left="1000" w:header="720" w:footer="720" w:gutter="0"/>
          <w:cols w:space="720" w:num="1"/>
          <w:docGrid w:linePitch="360" w:charSpace="0"/>
        </w:sectPr>
      </w:pPr>
    </w:p>
    <w:p>
      <w:pPr>
        <w:spacing w:after="0" w:line="240" w:lineRule="auto"/>
        <w:jc w:val="both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</w:pPr>
    </w:p>
    <w:p>
      <w:pPr>
        <w:numPr>
          <w:ilvl w:val="0"/>
          <w:numId w:val="1"/>
        </w:numPr>
        <w:spacing w:after="0" w:line="240" w:lineRule="auto"/>
        <w:jc w:val="both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/>
          <w:bCs/>
          <w:sz w:val="20"/>
          <w:szCs w:val="20"/>
          <w:lang w:eastAsia="ru-RU"/>
        </w:rPr>
        <w:t>Сведения о муниципальном движимом имуществе</w:t>
      </w:r>
    </w:p>
    <w:p>
      <w:pPr>
        <w:numPr>
          <w:ilvl w:val="0"/>
          <w:numId w:val="0"/>
        </w:numPr>
        <w:spacing w:after="0" w:line="240" w:lineRule="auto"/>
        <w:jc w:val="both"/>
        <w:outlineLvl w:val="3"/>
        <w:rPr>
          <w:rFonts w:ascii="Times New Roman" w:hAnsi="Times New Roman" w:eastAsia="Times New Roman"/>
          <w:b/>
          <w:bCs/>
          <w:sz w:val="20"/>
          <w:szCs w:val="20"/>
          <w:lang w:eastAsia="ru-RU"/>
        </w:rPr>
      </w:pPr>
    </w:p>
    <w:tbl>
      <w:tblPr>
        <w:tblStyle w:val="3"/>
        <w:tblW w:w="5559" w:type="pct"/>
        <w:tblInd w:w="-42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</w:tblPr>
      <w:tblGrid>
        <w:gridCol w:w="495"/>
        <w:gridCol w:w="1689"/>
        <w:gridCol w:w="1937"/>
        <w:gridCol w:w="2432"/>
        <w:gridCol w:w="1063"/>
        <w:gridCol w:w="4616"/>
        <w:gridCol w:w="1996"/>
        <w:gridCol w:w="183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blHeader/>
        </w:trPr>
        <w:tc>
          <w:tcPr>
            <w:tcW w:w="49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8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93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3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06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Год ввода</w:t>
            </w:r>
          </w:p>
        </w:tc>
        <w:tc>
          <w:tcPr>
            <w:tcW w:w="461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Балансодержатель</w:t>
            </w:r>
          </w:p>
        </w:tc>
        <w:tc>
          <w:tcPr>
            <w:tcW w:w="383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Стоимость (руб.)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tblHeader/>
        </w:trPr>
        <w:tc>
          <w:tcPr>
            <w:tcW w:w="49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3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1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Балансовая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Остаточная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556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Транспортные средства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1.1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1101050120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Автомашина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CHEVROLET NIVA 212300-55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область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д.Родыгино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2016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Администрация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550 000,00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Автоцистерна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АЦ-40 (130) гос.№ С795СР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Кировская область 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д.Родыгино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253 572,00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253 572,00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ЗИЛ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-431412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Кировская область 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д.Родыгино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110 209,00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110 209,0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1.4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Трактор</w:t>
            </w: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 xml:space="preserve"> Т-150К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Кировская область 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д.Родыгино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1988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1,0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1,0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12232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  <w:t>Итого (Транспорт): 4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  <w:t>913 782,00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  <w:t>363 782,00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567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Иное движимое имущество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1101060254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Принтер лазерный НP Laser Jet Pro P1102 RU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2013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3 706,35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2.2.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11060254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Программно-аппаратный комплекс ViPNet Terminal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Инфо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ТеКС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2013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29 917,00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110104240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МФ Центр Brother DCP-807OD(TN-3230.DR-3200)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2013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14 980.00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0.0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МФУ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BrotherDCP-L2500DR (пр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интер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, сканер, копир)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2021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17 199,00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1101040112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Компьютер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Benq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2007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23 847.00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0.0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1101040211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Лазерный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принтер, сканер, ксерокс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7 990,00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1101040270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Мотопомпа MASTER Yard MP 50R 5,4 л.с.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2014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10 900,00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1101040300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Мотопомпа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Master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21 510.00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0.0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110104000217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Мотопомпа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бензиновая (5,5 л.с.)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21 370,00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1101040072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Колонки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акустические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Кировская область Советский район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д.Фокино ул.Ветеранов д.35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1987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3 308,20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Снегоуборочник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Champion ST656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2021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54 830,00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1101040312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Принтер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струйный EPSON L110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4, СНПЧ, 4цв, 27 стр/мин, 5760*1440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2015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15 000,00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248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1101090305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Мотопомпа Master Yard MP 50R 5,4 л.с.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2021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9 000,00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1101340307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Травокосилка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Олео Мас Спарта 38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14 140,00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1101040141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Ноутбук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2021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37 999,00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2101040115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Плеер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LG DVD - караоке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2007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3 990,00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1101040208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Двойная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радиомикрофонная система VOLTA VS-22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7 750,00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2101040054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Аккустическая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система «Венец»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1989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6 069,00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2.19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1101040040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Баян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«Агат»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2004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17 242,14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1101040043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Гармонь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«Вятская»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1985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3 366,90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38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1101040036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Люстра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3шт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2003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36 179,34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1101040034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Музыкальный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компьютер YAMAHA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1985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8 926,19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1101040031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Пианино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1986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11 971,20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1101040120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Пожарная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сигнализация ДК Родыгино 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152 150,00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1104040214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Проектор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2010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22 800,00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1101040052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Световой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прибор  FLOWER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1989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9 868,50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1101090135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Телевизор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PROLOGI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4 490,00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1101040039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Электро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щит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1999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30 029,65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2.29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110104303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Ямаха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усилитель мощности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2012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16 500,00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110104303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Ямаха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микшерный пульт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2012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14 200,00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1101040059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Акустическая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колонка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д.Верхопижемье 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 Советская  д.30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3 034,50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1101040136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Пожарная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сигнализация         ДК Верхопижемье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д.Верхопижемье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ул. Советская  д.30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23 000,00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1101040139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Цветомузыкальная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установка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д.Верхопижемье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 Советская  д.30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4 100,00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1101040063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Баян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Россталь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с.Васильково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 Октябрьская д.5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1988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8 743,62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1101040067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Голосовая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установка томь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с.Васильково ул.Октябрьская д.5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1990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14 777,42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2101040070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Магнитофон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LG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с.Васильково ул.Октябрьская д.5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2004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3 491,04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1101040137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Пожарная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сигнализация 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ДК Васильково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с.Васильково ул.Октябрьская д.5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21 000,00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1101040069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Телевизор Витязь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с.Васильково ул.Октябрьская д.5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7 149,52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ind w:firstLine="200" w:firstLineChars="100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2.39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1101060124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Теплосчётчик в Доме ветеранов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д.Родыгино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2008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82 371,59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210106249-251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Шкаф книжный 2шт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д.Родыгино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2007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10 000,00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1101060215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Шкаф книжный арт.9650-3 шт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2010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27 000,00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1101060078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Мягкая мебель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 Советский район д.Фокино ул.Ветеранов д.35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1989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4 597,00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1101060212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Ель новогодняя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д.Родыгино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2010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8 860,00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1101060041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Мебель мягкая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ru-RU" w:eastAsia="ru-RU"/>
              </w:rPr>
              <w:t>Кировская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область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Советский район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д.Родыгино 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2004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МУК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 xml:space="preserve"> Родыгинский сельский Дом культуры       «Рапсодия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31 353,76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Электрогенератор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Администрация мо Родыгинское сельское поселение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41 990,00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Двухполосная профессиональная активная акустическая система (1)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101 975,54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88 378,82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(2)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Двухполосная профессиональная активная акустическая система (2)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155 022,46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 134 352,78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Профессиональная активная низкочастотная акустическая система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171 407,00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148 552,76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2.49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2101090482 2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Профессиональная активная низкочастотная акустическая система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171 407,00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148 552,76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2101090482 3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Сценический монитор активный VOLTA FLY STAGE 12A(1)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62 447,46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2101090482 4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Сценический монитор активный VOLTA FLY STAGE 12A(2)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63 132,54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2101090482 5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Пофесиональный микшерный пульт VOLTA ARTIT 1224+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50 622,00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2101090482 6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Радосистема VOLTA US-102(1)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35880,00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2101090482 9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Микрофонная 100-канал радиосист с 2 голов кондесат VOLTA US-102H (1)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37 050,00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2101090482 11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Микрофонная 100-канал радиосист с 2 голов микроф VOLTA US-101H with alum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22 057,00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2101090482 8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Радиосистема VOLTA US-102(2)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35 880,00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2101090482 10</w:t>
            </w: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Микрофонная 100-канальная радиосист с 2 голов кондесат VOLTA US-102(2)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МУК Родыгинский сельский Дом культуры «Рапсодия»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37 050,00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Горка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63 240,00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2.59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Горка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65 620,00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 xml:space="preserve">Извещатели пожарные дымовые оптико-элект.автономные 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26 296,00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Карусель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55 800,00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Карусель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59 400,00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Качалка-балансир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20 872,72,00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2.64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Качалка-балансир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21 230,00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2.65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Качели одинарные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37 200,00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2.66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Качели одинарные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38 600,00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2.67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Рукоход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18 600,00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2.68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Рукоход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19 300,00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2.69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Турник с гимнастическими кольцами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24 180,00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2.70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Турник с гимнастическими кольцами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25 090,00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2.71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Шведская стенка с турником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11 160,00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40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2.72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Шведская стенка с турником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2022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Казна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11 580,00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  <w:trHeight w:val="925" w:hRule="atLeast"/>
        </w:trPr>
        <w:tc>
          <w:tcPr>
            <w:tcW w:w="49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2.73</w:t>
            </w:r>
          </w:p>
        </w:tc>
        <w:tc>
          <w:tcPr>
            <w:tcW w:w="16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Печать на ручной оснастке</w:t>
            </w:r>
          </w:p>
        </w:tc>
        <w:tc>
          <w:tcPr>
            <w:tcW w:w="24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Кировская область Советский район д.Родыгино, ул.Юбилейная д.5а</w:t>
            </w:r>
          </w:p>
        </w:tc>
        <w:tc>
          <w:tcPr>
            <w:tcW w:w="10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2023</w:t>
            </w:r>
          </w:p>
        </w:tc>
        <w:tc>
          <w:tcPr>
            <w:tcW w:w="46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Администрация Родыгинского сельского поселения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 w:bidi="ar-SA"/>
              </w:rPr>
              <w:t>2 380,00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0"/>
                <w:szCs w:val="20"/>
                <w:lang w:val="en-US" w:eastAsia="ru-RU"/>
              </w:rPr>
              <w:t>0,0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24" w:type="dxa"/>
            <w:left w:w="24" w:type="dxa"/>
            <w:bottom w:w="24" w:type="dxa"/>
            <w:right w:w="24" w:type="dxa"/>
          </w:tblCellMar>
        </w:tblPrEx>
        <w:trPr>
          <w:cantSplit/>
        </w:trPr>
        <w:tc>
          <w:tcPr>
            <w:tcW w:w="12232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(иное движимое имущество):73</w:t>
            </w:r>
          </w:p>
        </w:tc>
        <w:tc>
          <w:tcPr>
            <w:tcW w:w="19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 w:bidi="ar-SA"/>
              </w:rPr>
              <w:t>2 362 023,14</w:t>
            </w:r>
          </w:p>
        </w:tc>
        <w:tc>
          <w:tcPr>
            <w:tcW w:w="18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0"/>
                <w:szCs w:val="20"/>
                <w:lang w:val="en-US" w:eastAsia="ru-RU"/>
              </w:rPr>
              <w:t>519 837,12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 Советский муниципальный район Кировской области, иных юридических лицах, учредителем (участником) которых является муниципальное образование Советский муниципальный район Кировской области</w:t>
      </w:r>
    </w:p>
    <w:tbl>
      <w:tblPr>
        <w:tblStyle w:val="6"/>
        <w:tblpPr w:leftFromText="180" w:rightFromText="180" w:vertAnchor="text" w:horzAnchor="page" w:tblpX="983" w:tblpY="217"/>
        <w:tblW w:w="1573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402"/>
        <w:gridCol w:w="2828"/>
        <w:gridCol w:w="3378"/>
        <w:gridCol w:w="3714"/>
        <w:gridCol w:w="187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34" w:type="dxa"/>
          </w:tcPr>
          <w:p>
            <w:pPr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5201" w:type="dxa"/>
            <w:gridSpan w:val="5"/>
          </w:tcPr>
          <w:p>
            <w:pPr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Акции акционерного общества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34" w:type="dxa"/>
          </w:tcPr>
          <w:p>
            <w:pPr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акционерного общества-эмитента </w:t>
            </w:r>
          </w:p>
        </w:tc>
        <w:tc>
          <w:tcPr>
            <w:tcW w:w="2828" w:type="dxa"/>
          </w:tcPr>
          <w:p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</w:t>
            </w:r>
          </w:p>
        </w:tc>
        <w:tc>
          <w:tcPr>
            <w:tcW w:w="3378" w:type="dxa"/>
          </w:tcPr>
          <w:p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</w:t>
            </w:r>
          </w:p>
        </w:tc>
        <w:tc>
          <w:tcPr>
            <w:tcW w:w="3714" w:type="dxa"/>
          </w:tcPr>
          <w:p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доли в уставном капитале, в процентах</w:t>
            </w:r>
          </w:p>
        </w:tc>
        <w:tc>
          <w:tcPr>
            <w:tcW w:w="1879" w:type="dxa"/>
          </w:tcPr>
          <w:p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Номинальная стоимость акций, руб.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3.1. Сведения о </w:t>
      </w:r>
      <w:r>
        <w:rPr>
          <w:rFonts w:ascii="Times New Roman" w:hAnsi="Times New Roman" w:eastAsia="Calibri" w:cs="Times New Roman"/>
          <w:b/>
          <w:sz w:val="20"/>
          <w:szCs w:val="20"/>
        </w:rPr>
        <w:t>муниципальных унитарных предприяти</w:t>
      </w:r>
      <w:r>
        <w:rPr>
          <w:rFonts w:ascii="Times New Roman" w:hAnsi="Times New Roman" w:cs="Times New Roman"/>
          <w:b/>
          <w:sz w:val="20"/>
          <w:szCs w:val="20"/>
        </w:rPr>
        <w:t>ях</w:t>
      </w:r>
    </w:p>
    <w:tbl>
      <w:tblPr>
        <w:tblStyle w:val="3"/>
        <w:tblpPr w:leftFromText="180" w:rightFromText="180" w:vertAnchor="text" w:horzAnchor="margin" w:tblpX="74" w:tblpY="134"/>
        <w:tblW w:w="156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2835"/>
        <w:gridCol w:w="1843"/>
        <w:gridCol w:w="1134"/>
        <w:gridCol w:w="1060"/>
        <w:gridCol w:w="1276"/>
        <w:gridCol w:w="1349"/>
        <w:gridCol w:w="1655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53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Адрес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(местонахождение)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номер, дата государственной регистрации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Документ-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основание  создания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ind w:left="-108"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Размер уставного фонда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40" w:lineRule="auto"/>
              <w:ind w:left="-108" w:right="-109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Балансовая стоимость основных фондов, тыс.руб.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ind w:left="-108"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Остаточная стоимость основных фондов, тыс.руб.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Среднеспи-сочная численность работников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Примечание </w:t>
            </w:r>
          </w:p>
        </w:tc>
      </w:tr>
    </w:tbl>
    <w:p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3.2. Сведения о </w:t>
      </w:r>
      <w:r>
        <w:rPr>
          <w:rFonts w:ascii="Times New Roman" w:hAnsi="Times New Roman" w:eastAsia="Calibri" w:cs="Times New Roman"/>
          <w:b/>
          <w:sz w:val="20"/>
          <w:szCs w:val="20"/>
        </w:rPr>
        <w:t>муниципальных учреждени</w:t>
      </w:r>
      <w:r>
        <w:rPr>
          <w:rFonts w:ascii="Times New Roman" w:hAnsi="Times New Roman" w:cs="Times New Roman"/>
          <w:b/>
          <w:sz w:val="20"/>
          <w:szCs w:val="20"/>
        </w:rPr>
        <w:t>ях</w:t>
      </w:r>
    </w:p>
    <w:p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3"/>
        <w:tblpPr w:leftFromText="180" w:rightFromText="180" w:vertAnchor="text" w:horzAnchor="page" w:tblpX="721" w:tblpY="292"/>
        <w:tblW w:w="159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35"/>
        <w:gridCol w:w="2693"/>
        <w:gridCol w:w="2121"/>
        <w:gridCol w:w="3785"/>
        <w:gridCol w:w="1497"/>
        <w:gridCol w:w="1403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tblHeader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п/п</w:t>
            </w:r>
          </w:p>
        </w:tc>
        <w:tc>
          <w:tcPr>
            <w:tcW w:w="22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Адрес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(местонахождение)</w:t>
            </w:r>
          </w:p>
        </w:tc>
        <w:tc>
          <w:tcPr>
            <w:tcW w:w="212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номер, дата государственной регистрации</w:t>
            </w:r>
          </w:p>
        </w:tc>
        <w:tc>
          <w:tcPr>
            <w:tcW w:w="37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Реквизиты документа – основания создания юридического лица</w:t>
            </w:r>
          </w:p>
        </w:tc>
        <w:tc>
          <w:tcPr>
            <w:tcW w:w="1497" w:type="dxa"/>
            <w:tcMar>
              <w:left w:w="57" w:type="dxa"/>
              <w:right w:w="57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Среднеспи-сочная численность работников, чел</w:t>
            </w:r>
          </w:p>
        </w:tc>
        <w:tc>
          <w:tcPr>
            <w:tcW w:w="140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Балансовая стоимость основных средств, тыс.руб.</w:t>
            </w:r>
          </w:p>
        </w:tc>
        <w:tc>
          <w:tcPr>
            <w:tcW w:w="16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Остаточная стоимость основных средств,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val="ru-RU"/>
              </w:rPr>
              <w:t>Администрация</w:t>
            </w:r>
            <w:r>
              <w:rPr>
                <w:rFonts w:hint="default" w:ascii="Times New Roman" w:hAnsi="Times New Roman" w:eastAsia="Calibri" w:cs="Times New Roman"/>
                <w:bCs/>
                <w:sz w:val="20"/>
                <w:szCs w:val="20"/>
                <w:lang w:val="ru-RU"/>
              </w:rPr>
              <w:t xml:space="preserve"> муниципального образования Родыгинскоеое сельское поселение Советского района Кировской области 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6133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67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,  Кировская область,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>Советский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 xml:space="preserve"> район, д.Родыгино ул.Юбилейная д.5а</w:t>
            </w:r>
          </w:p>
        </w:tc>
        <w:tc>
          <w:tcPr>
            <w:tcW w:w="2121" w:type="dxa"/>
          </w:tcPr>
          <w:p>
            <w:pPr>
              <w:spacing w:after="0" w:line="240" w:lineRule="auto"/>
              <w:jc w:val="center"/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1054310510980</w:t>
            </w:r>
          </w:p>
          <w:p>
            <w:pPr>
              <w:spacing w:after="0" w:line="240" w:lineRule="auto"/>
              <w:jc w:val="center"/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02.12.2005</w:t>
            </w:r>
          </w:p>
        </w:tc>
        <w:tc>
          <w:tcPr>
            <w:tcW w:w="3785" w:type="dxa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>Решение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 xml:space="preserve"> Родыгинской сельской Думы от 07.11.2005 №6 «Об утверждении и наделении правами юридического лица администрации Родыгинского сельского поселения Советского района Кировской области»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1403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/>
              </w:rPr>
              <w:t>10 560 852,13</w:t>
            </w:r>
          </w:p>
        </w:tc>
        <w:tc>
          <w:tcPr>
            <w:tcW w:w="167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/>
              </w:rPr>
              <w:t>3 491 722,38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2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val="ru-RU"/>
              </w:rPr>
              <w:t>Муниципальное</w:t>
            </w:r>
            <w:r>
              <w:rPr>
                <w:rFonts w:hint="default" w:ascii="Times New Roman" w:hAnsi="Times New Roman" w:eastAsia="Calibri" w:cs="Times New Roman"/>
                <w:bCs/>
                <w:sz w:val="20"/>
                <w:szCs w:val="20"/>
                <w:lang w:val="ru-RU"/>
              </w:rPr>
              <w:t xml:space="preserve"> учреждение культуры Родыгинский сельский дом культуры «Рапсодия»</w:t>
            </w:r>
          </w:p>
        </w:tc>
        <w:tc>
          <w:tcPr>
            <w:tcW w:w="2693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Кировская область,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>Советский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 xml:space="preserve"> район, д.Родыгино ул.Юбилейная д.5а5</w:t>
            </w:r>
          </w:p>
        </w:tc>
        <w:tc>
          <w:tcPr>
            <w:tcW w:w="212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106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4330004969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06.04.2006</w:t>
            </w:r>
          </w:p>
        </w:tc>
        <w:tc>
          <w:tcPr>
            <w:tcW w:w="3785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/>
              </w:rPr>
              <w:t>Решение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 xml:space="preserve"> Родыгинской  сельской Думы от 28.12.2005 №3 «О создании муниципального учреждения культуры»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403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/>
              </w:rPr>
              <w:t>28 968 451,22</w:t>
            </w:r>
          </w:p>
        </w:tc>
        <w:tc>
          <w:tcPr>
            <w:tcW w:w="167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highlight w:val="none"/>
                <w:lang w:val="ru-RU"/>
              </w:rPr>
              <w:t>13 417 021,53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3.3. Сведения </w:t>
      </w:r>
      <w:r>
        <w:rPr>
          <w:rFonts w:ascii="Times New Roman" w:hAnsi="Times New Roman" w:cs="Times New Roman"/>
          <w:b/>
          <w:bCs/>
          <w:sz w:val="20"/>
          <w:szCs w:val="20"/>
        </w:rPr>
        <w:t>о</w:t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  <w:t xml:space="preserve"> хозяйственных обществ</w:t>
      </w:r>
      <w:r>
        <w:rPr>
          <w:rFonts w:ascii="Times New Roman" w:hAnsi="Times New Roman" w:cs="Times New Roman"/>
          <w:b/>
          <w:bCs/>
          <w:sz w:val="20"/>
          <w:szCs w:val="20"/>
        </w:rPr>
        <w:t>ах</w:t>
      </w:r>
    </w:p>
    <w:tbl>
      <w:tblPr>
        <w:tblStyle w:val="3"/>
        <w:tblpPr w:leftFromText="180" w:rightFromText="180" w:vertAnchor="text" w:horzAnchor="margin" w:tblpX="-677" w:tblpY="279"/>
        <w:tblW w:w="16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2258"/>
        <w:gridCol w:w="2126"/>
        <w:gridCol w:w="1985"/>
        <w:gridCol w:w="2551"/>
        <w:gridCol w:w="5103"/>
        <w:gridCol w:w="1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55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п/п</w:t>
            </w:r>
          </w:p>
        </w:tc>
        <w:tc>
          <w:tcPr>
            <w:tcW w:w="225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Адрес</w:t>
            </w:r>
          </w:p>
          <w:p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(местонахождение)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Основной государственный регистрационный номер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дата государственной регистрации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Рынок присутствия хозяйствующего субъекта 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Реквизиты документа-основания создания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Размер доли в уставном капитале,%</w:t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textAlignment w:val="auto"/>
        <w:rPr>
          <w:b w:val="0"/>
          <w:bCs w:val="0"/>
        </w:rPr>
      </w:pPr>
    </w:p>
    <w:sectPr>
      <w:headerReference r:id="rId9" w:type="default"/>
      <w:footerReference r:id="rId10" w:type="default"/>
      <w:pgSz w:w="16838" w:h="11906" w:orient="landscape"/>
      <w:pgMar w:top="1800" w:right="1440" w:bottom="1800" w:left="10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99A936"/>
    <w:multiLevelType w:val="singleLevel"/>
    <w:tmpl w:val="8F99A93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A5CB1"/>
    <w:rsid w:val="01CB4702"/>
    <w:rsid w:val="01F2070E"/>
    <w:rsid w:val="02B01407"/>
    <w:rsid w:val="0A993058"/>
    <w:rsid w:val="0FBA5CB1"/>
    <w:rsid w:val="13BB14E8"/>
    <w:rsid w:val="17D25E33"/>
    <w:rsid w:val="1E4A42C1"/>
    <w:rsid w:val="1ED12632"/>
    <w:rsid w:val="21EA3479"/>
    <w:rsid w:val="23E25D35"/>
    <w:rsid w:val="2E540E0C"/>
    <w:rsid w:val="2F802122"/>
    <w:rsid w:val="330D31C9"/>
    <w:rsid w:val="36021CDC"/>
    <w:rsid w:val="36055E64"/>
    <w:rsid w:val="486F0792"/>
    <w:rsid w:val="4A8922B8"/>
    <w:rsid w:val="4D424B10"/>
    <w:rsid w:val="506472F5"/>
    <w:rsid w:val="561160A5"/>
    <w:rsid w:val="5D0471E8"/>
    <w:rsid w:val="5D5B1648"/>
    <w:rsid w:val="60792524"/>
    <w:rsid w:val="62BB7086"/>
    <w:rsid w:val="78E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+ Calibri;9;5 pt;Интервал 0 pt"/>
    <w:basedOn w:val="2"/>
    <w:qFormat/>
    <w:uiPriority w:val="0"/>
    <w:rPr>
      <w:rFonts w:ascii="Calibri" w:hAnsi="Calibri" w:eastAsia="Calibri" w:cs="Calibri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56</TotalTime>
  <ScaleCrop>false</ScaleCrop>
  <LinksUpToDate>false</LinksUpToDate>
  <CharactersWithSpaces>0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2022-04-18T08:16:00Z</dcterms:created>
  <dc:creator>Zarpxx</dc:creator>
  <cp:lastModifiedBy>UserXCC</cp:lastModifiedBy>
  <cp:lastPrinted>2023-04-18T10:40:00Z</cp:lastPrinted>
  <dcterms:modified xsi:type="dcterms:W3CDTF">2024-01-09T10:17:28Z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2C4AC80005B8412A90FB2BB5D25367AE</vt:lpwstr>
  </property>
</Properties>
</file>